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55" w:rsidRPr="0061229A" w:rsidRDefault="00B60E55" w:rsidP="00BA1F5A">
      <w:pPr>
        <w:pStyle w:val="Naslov"/>
        <w:jc w:val="center"/>
        <w:rPr>
          <w:rFonts w:ascii="Comic Sans MS" w:hAnsi="Comic Sans MS"/>
          <w:b/>
        </w:rPr>
      </w:pPr>
      <w:r w:rsidRPr="0061229A">
        <w:rPr>
          <w:rFonts w:ascii="Comic Sans MS" w:hAnsi="Comic Sans MS"/>
          <w:b/>
        </w:rPr>
        <w:t>IZPOSOJANJE IN VRAČANJE KNJIG</w:t>
      </w:r>
    </w:p>
    <w:p w:rsidR="00BA1F5A" w:rsidRPr="00BA1F5A" w:rsidRDefault="00B60E55" w:rsidP="00B60E55">
      <w:pPr>
        <w:pStyle w:val="Brezrazmikov"/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V knjižnici smo se nauči</w:t>
      </w:r>
      <w:r w:rsidR="00BA1F5A" w:rsidRPr="00BA1F5A">
        <w:rPr>
          <w:rFonts w:ascii="Comic Sans MS" w:hAnsi="Comic Sans MS"/>
          <w:sz w:val="28"/>
          <w:szCs w:val="28"/>
        </w:rPr>
        <w:t>li izposojati</w:t>
      </w:r>
      <w:r w:rsidR="002263C7">
        <w:rPr>
          <w:rFonts w:ascii="Comic Sans MS" w:hAnsi="Comic Sans MS"/>
          <w:sz w:val="28"/>
          <w:szCs w:val="28"/>
        </w:rPr>
        <w:t xml:space="preserve"> in vračati knjige v programu  </w:t>
      </w:r>
      <w:proofErr w:type="spellStart"/>
      <w:r w:rsidR="002263C7">
        <w:rPr>
          <w:rFonts w:ascii="Comic Sans MS" w:hAnsi="Comic Sans MS"/>
          <w:sz w:val="28"/>
          <w:szCs w:val="28"/>
        </w:rPr>
        <w:t>WinK</w:t>
      </w:r>
      <w:r w:rsidR="00BA1F5A" w:rsidRPr="00BA1F5A">
        <w:rPr>
          <w:rFonts w:ascii="Comic Sans MS" w:hAnsi="Comic Sans MS"/>
          <w:sz w:val="28"/>
          <w:szCs w:val="28"/>
        </w:rPr>
        <w:t>nj</w:t>
      </w:r>
      <w:proofErr w:type="spellEnd"/>
      <w:r w:rsidR="00BA1F5A" w:rsidRPr="00BA1F5A">
        <w:rPr>
          <w:rFonts w:ascii="Comic Sans MS" w:hAnsi="Comic Sans MS"/>
          <w:sz w:val="28"/>
          <w:szCs w:val="28"/>
        </w:rPr>
        <w:t>. To je trenutno še delujoč program. V knjižnici pa poteka ponoven vpis celotnega knjižničarskega gradiva v sistem COBISS. Ko bo glavnina gradiva vpisanega v ta program, bomo začeli z izposojo v tem programu.</w:t>
      </w:r>
    </w:p>
    <w:p w:rsidR="00B60E55" w:rsidRPr="00BA1F5A" w:rsidRDefault="00BA1F5A" w:rsidP="00B60E55">
      <w:pPr>
        <w:pStyle w:val="Brezrazmikov"/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 xml:space="preserve">Naučili smo se </w:t>
      </w:r>
      <w:r w:rsidR="000039DB">
        <w:rPr>
          <w:rFonts w:ascii="Comic Sans MS" w:hAnsi="Comic Sans MS"/>
          <w:sz w:val="28"/>
          <w:szCs w:val="28"/>
        </w:rPr>
        <w:t xml:space="preserve">ukazov za izposojo knjig v </w:t>
      </w:r>
      <w:proofErr w:type="spellStart"/>
      <w:r w:rsidR="000039DB">
        <w:rPr>
          <w:rFonts w:ascii="Comic Sans MS" w:hAnsi="Comic Sans MS"/>
          <w:sz w:val="28"/>
          <w:szCs w:val="28"/>
        </w:rPr>
        <w:t>WinK</w:t>
      </w:r>
      <w:bookmarkStart w:id="0" w:name="_GoBack"/>
      <w:bookmarkEnd w:id="0"/>
      <w:r w:rsidRPr="00BA1F5A">
        <w:rPr>
          <w:rFonts w:ascii="Comic Sans MS" w:hAnsi="Comic Sans MS"/>
          <w:sz w:val="28"/>
          <w:szCs w:val="28"/>
        </w:rPr>
        <w:t>nj</w:t>
      </w:r>
      <w:proofErr w:type="spellEnd"/>
      <w:r w:rsidR="00B60E55" w:rsidRPr="00BA1F5A">
        <w:rPr>
          <w:rFonts w:ascii="Comic Sans MS" w:hAnsi="Comic Sans MS"/>
          <w:sz w:val="28"/>
          <w:szCs w:val="28"/>
        </w:rPr>
        <w:t>:</w:t>
      </w:r>
    </w:p>
    <w:p w:rsidR="00B60E55" w:rsidRPr="00BA1F5A" w:rsidRDefault="00B60E55" w:rsidP="00B60E55">
      <w:pPr>
        <w:pStyle w:val="Brezrazmikov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I – izposoja</w:t>
      </w:r>
    </w:p>
    <w:p w:rsidR="008924EC" w:rsidRPr="00BA1F5A" w:rsidRDefault="00B60E55" w:rsidP="008924EC">
      <w:pPr>
        <w:pStyle w:val="Brezrazmikov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B – številka bralca</w:t>
      </w:r>
      <w:r w:rsidR="009D128E" w:rsidRPr="00BA1F5A">
        <w:rPr>
          <w:rFonts w:ascii="Comic Sans MS" w:hAnsi="Comic Sans MS"/>
          <w:sz w:val="28"/>
          <w:szCs w:val="28"/>
        </w:rPr>
        <w:t xml:space="preserve"> (</w:t>
      </w:r>
      <w:r w:rsidR="008924EC" w:rsidRPr="00BA1F5A">
        <w:rPr>
          <w:rFonts w:ascii="Comic Sans MS" w:hAnsi="Comic Sans MS"/>
          <w:sz w:val="28"/>
          <w:szCs w:val="28"/>
        </w:rPr>
        <w:t>če bralec pozabi izkaznico in ve svojo številko)</w:t>
      </w:r>
    </w:p>
    <w:p w:rsidR="00B60E55" w:rsidRPr="00BA1F5A" w:rsidRDefault="00B60E55" w:rsidP="00B60E55">
      <w:pPr>
        <w:pStyle w:val="Brezrazmikov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! – priimek in ime</w:t>
      </w:r>
      <w:r w:rsidR="008924EC" w:rsidRPr="00BA1F5A">
        <w:rPr>
          <w:rFonts w:ascii="Comic Sans MS" w:hAnsi="Comic Sans MS"/>
          <w:sz w:val="28"/>
          <w:szCs w:val="28"/>
        </w:rPr>
        <w:t xml:space="preserve"> (če bralec pozabi izkaznico in ne ve svoje številke)</w:t>
      </w:r>
    </w:p>
    <w:p w:rsidR="00B60E55" w:rsidRPr="00BA1F5A" w:rsidRDefault="00B60E55" w:rsidP="00B60E55">
      <w:pPr>
        <w:pStyle w:val="Brezrazmikov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 xml:space="preserve">C </w:t>
      </w:r>
      <w:r w:rsidR="009D128E" w:rsidRPr="00BA1F5A">
        <w:rPr>
          <w:rFonts w:ascii="Comic Sans MS" w:hAnsi="Comic Sans MS"/>
          <w:sz w:val="28"/>
          <w:szCs w:val="28"/>
        </w:rPr>
        <w:t>–</w:t>
      </w:r>
      <w:r w:rsidRPr="00BA1F5A">
        <w:rPr>
          <w:rFonts w:ascii="Comic Sans MS" w:hAnsi="Comic Sans MS"/>
          <w:sz w:val="28"/>
          <w:szCs w:val="28"/>
        </w:rPr>
        <w:t xml:space="preserve"> </w:t>
      </w:r>
      <w:r w:rsidR="009D128E" w:rsidRPr="00BA1F5A">
        <w:rPr>
          <w:rFonts w:ascii="Comic Sans MS" w:hAnsi="Comic Sans MS"/>
          <w:sz w:val="28"/>
          <w:szCs w:val="28"/>
        </w:rPr>
        <w:t>počisti namizje</w:t>
      </w:r>
    </w:p>
    <w:p w:rsidR="009D128E" w:rsidRPr="00BA1F5A" w:rsidRDefault="009D128E" w:rsidP="009D128E">
      <w:pPr>
        <w:pStyle w:val="Brezrazmikov"/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 xml:space="preserve">Ukazi za vračanje knjig so: </w:t>
      </w:r>
    </w:p>
    <w:p w:rsidR="009D128E" w:rsidRPr="00BA1F5A" w:rsidRDefault="009D128E" w:rsidP="009D128E">
      <w:pPr>
        <w:pStyle w:val="Brezrazmikov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V – vračanje</w:t>
      </w:r>
    </w:p>
    <w:p w:rsidR="009D128E" w:rsidRPr="00BA1F5A" w:rsidRDefault="009D128E" w:rsidP="009D128E">
      <w:pPr>
        <w:pStyle w:val="Brezrazmikov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>EB – evidenca bralca</w:t>
      </w:r>
    </w:p>
    <w:p w:rsidR="00BA1F5A" w:rsidRPr="00BB46B6" w:rsidRDefault="00BA1F5A" w:rsidP="00BA1F5A">
      <w:pPr>
        <w:pStyle w:val="Brezrazmikov"/>
        <w:rPr>
          <w:rFonts w:ascii="Comic Sans MS" w:hAnsi="Comic Sans MS"/>
          <w:sz w:val="28"/>
          <w:szCs w:val="28"/>
        </w:rPr>
      </w:pPr>
      <w:r w:rsidRPr="00BA1F5A">
        <w:rPr>
          <w:rFonts w:ascii="Comic Sans MS" w:hAnsi="Comic Sans MS"/>
          <w:sz w:val="28"/>
          <w:szCs w:val="28"/>
        </w:rPr>
        <w:t xml:space="preserve">To delo je zanimivo, a potrebna je natančnost, da ne obremenimo kakšnega bralca z napačno knjigo. Pri našem delu nas je </w:t>
      </w:r>
      <w:r w:rsidR="00BB46B6">
        <w:rPr>
          <w:rFonts w:ascii="Comic Sans MS" w:hAnsi="Comic Sans MS"/>
          <w:sz w:val="28"/>
          <w:szCs w:val="28"/>
        </w:rPr>
        <w:t>ves čas nadzirala knjižničarka</w:t>
      </w:r>
    </w:p>
    <w:p w:rsidR="009D128E" w:rsidRDefault="00BA1F5A" w:rsidP="009D128E">
      <w:pPr>
        <w:pStyle w:val="Brezrazmikov"/>
        <w:rPr>
          <w:rFonts w:ascii="Comic Sans MS" w:hAnsi="Comic Sans MS"/>
        </w:rPr>
      </w:pPr>
      <w:r>
        <w:t xml:space="preserve">                                              </w:t>
      </w:r>
      <w:r w:rsidRPr="00BA1F5A">
        <w:rPr>
          <w:noProof/>
          <w:lang w:eastAsia="sl-SI"/>
        </w:rPr>
        <w:drawing>
          <wp:inline distT="0" distB="0" distL="0" distR="0">
            <wp:extent cx="2965014" cy="1668513"/>
            <wp:effectExtent l="191135" t="189865" r="198120" b="198120"/>
            <wp:docPr id="1" name="Slika 1" descr="C:\Users\knjiznica.DOMENA\AppData\Local\Microsoft\Windows\INetCache\Content.Outlook\PYMO1ZXZ\20180215_0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.DOMENA\AppData\Local\Microsoft\Windows\INetCache\Content.Outlook\PYMO1ZXZ\20180215_08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1457" cy="1672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35B62">
        <w:t xml:space="preserve">      </w:t>
      </w:r>
      <w:r w:rsidR="00235B62" w:rsidRPr="00235B62">
        <w:rPr>
          <w:rFonts w:ascii="Comic Sans MS" w:hAnsi="Comic Sans MS"/>
        </w:rPr>
        <w:t xml:space="preserve">Julija in </w:t>
      </w:r>
      <w:proofErr w:type="spellStart"/>
      <w:r w:rsidR="00235B62" w:rsidRPr="00235B62">
        <w:rPr>
          <w:rFonts w:ascii="Comic Sans MS" w:hAnsi="Comic Sans MS"/>
        </w:rPr>
        <w:t>Naja</w:t>
      </w:r>
      <w:proofErr w:type="spellEnd"/>
    </w:p>
    <w:p w:rsidR="00235B62" w:rsidRDefault="00235B62" w:rsidP="009D128E">
      <w:pPr>
        <w:pStyle w:val="Brezrazmikov"/>
        <w:rPr>
          <w:rFonts w:ascii="Comic Sans MS" w:hAnsi="Comic Sans MS"/>
        </w:rPr>
      </w:pPr>
    </w:p>
    <w:p w:rsidR="00235B62" w:rsidRPr="0061229A" w:rsidRDefault="00235B62" w:rsidP="009D128E">
      <w:pPr>
        <w:pStyle w:val="Brezrazmikov"/>
        <w:rPr>
          <w:rFonts w:ascii="Comic Sans MS" w:hAnsi="Comic Sans MS"/>
          <w:b/>
          <w:sz w:val="44"/>
          <w:szCs w:val="44"/>
        </w:rPr>
      </w:pPr>
      <w:r w:rsidRPr="0061229A">
        <w:rPr>
          <w:rFonts w:ascii="Comic Sans MS" w:hAnsi="Comic Sans MS"/>
          <w:b/>
          <w:sz w:val="44"/>
          <w:szCs w:val="44"/>
        </w:rPr>
        <w:t>OPREMLJANJE KNJIŽNEGA GRADIVA</w:t>
      </w:r>
    </w:p>
    <w:p w:rsidR="00235B62" w:rsidRPr="0061229A" w:rsidRDefault="00235B62" w:rsidP="009D128E">
      <w:pPr>
        <w:pStyle w:val="Brezrazmikov"/>
        <w:rPr>
          <w:rFonts w:ascii="Comic Sans MS" w:hAnsi="Comic Sans MS"/>
          <w:sz w:val="28"/>
          <w:szCs w:val="28"/>
        </w:rPr>
      </w:pPr>
    </w:p>
    <w:p w:rsidR="0061229A" w:rsidRDefault="00235B62" w:rsidP="009D128E">
      <w:pPr>
        <w:pStyle w:val="Brezrazmikov"/>
        <w:rPr>
          <w:noProof/>
          <w:sz w:val="28"/>
          <w:szCs w:val="28"/>
          <w:lang w:eastAsia="sl-SI"/>
        </w:rPr>
      </w:pPr>
      <w:r w:rsidRPr="0061229A">
        <w:rPr>
          <w:rFonts w:ascii="Comic Sans MS" w:hAnsi="Comic Sans MS"/>
          <w:sz w:val="28"/>
          <w:szCs w:val="28"/>
        </w:rPr>
        <w:t xml:space="preserve">Knjige, ki jih kupi knjižničarka od zastopnikov založb, preko spletnih trgovin </w:t>
      </w:r>
      <w:r w:rsidR="00663C94" w:rsidRPr="0061229A">
        <w:rPr>
          <w:rFonts w:ascii="Comic Sans MS" w:hAnsi="Comic Sans MS"/>
          <w:sz w:val="28"/>
          <w:szCs w:val="28"/>
        </w:rPr>
        <w:t>in založnikov, jih najprej vpiše v knjižnični računalniški program (</w:t>
      </w:r>
      <w:proofErr w:type="spellStart"/>
      <w:r w:rsidR="00663C94" w:rsidRPr="0061229A">
        <w:rPr>
          <w:rFonts w:ascii="Comic Sans MS" w:hAnsi="Comic Sans MS"/>
          <w:sz w:val="28"/>
          <w:szCs w:val="28"/>
        </w:rPr>
        <w:t>Wi</w:t>
      </w:r>
      <w:r w:rsidR="000039DB">
        <w:rPr>
          <w:rFonts w:ascii="Comic Sans MS" w:hAnsi="Comic Sans MS"/>
          <w:sz w:val="28"/>
          <w:szCs w:val="28"/>
        </w:rPr>
        <w:t>nK</w:t>
      </w:r>
      <w:r w:rsidR="00663C94" w:rsidRPr="0061229A">
        <w:rPr>
          <w:rFonts w:ascii="Comic Sans MS" w:hAnsi="Comic Sans MS"/>
          <w:sz w:val="28"/>
          <w:szCs w:val="28"/>
        </w:rPr>
        <w:t>nj</w:t>
      </w:r>
      <w:proofErr w:type="spellEnd"/>
      <w:r w:rsidR="00663C94" w:rsidRPr="0061229A">
        <w:rPr>
          <w:rFonts w:ascii="Comic Sans MS" w:hAnsi="Comic Sans MS"/>
          <w:sz w:val="28"/>
          <w:szCs w:val="28"/>
        </w:rPr>
        <w:t xml:space="preserve"> in COBISS, trenutno v oba), nato natisne nalepke s kodo in inventarno številko, s kateri</w:t>
      </w:r>
      <w:r w:rsidR="0010006F" w:rsidRPr="0061229A">
        <w:rPr>
          <w:rFonts w:ascii="Comic Sans MS" w:hAnsi="Comic Sans MS"/>
          <w:sz w:val="28"/>
          <w:szCs w:val="28"/>
        </w:rPr>
        <w:t>mi skupaj opremljamo knjige. Eno nalepko prilepimo</w:t>
      </w:r>
      <w:r w:rsidR="00663C94" w:rsidRPr="0061229A">
        <w:rPr>
          <w:rFonts w:ascii="Comic Sans MS" w:hAnsi="Comic Sans MS"/>
          <w:sz w:val="28"/>
          <w:szCs w:val="28"/>
        </w:rPr>
        <w:t xml:space="preserve"> na notranjo naslovno stran</w:t>
      </w:r>
      <w:r w:rsidR="0010006F" w:rsidRPr="0061229A">
        <w:rPr>
          <w:rFonts w:ascii="Comic Sans MS" w:hAnsi="Comic Sans MS"/>
          <w:sz w:val="28"/>
          <w:szCs w:val="28"/>
        </w:rPr>
        <w:t xml:space="preserve">, drugo pa na zadnjo stran platnice. To nalepko prilepimo še z zaščitno folijo. Žig osnovne šole pa </w:t>
      </w:r>
      <w:r w:rsidR="0061229A" w:rsidRPr="0061229A">
        <w:rPr>
          <w:rFonts w:ascii="Comic Sans MS" w:hAnsi="Comic Sans MS"/>
          <w:sz w:val="28"/>
          <w:szCs w:val="28"/>
        </w:rPr>
        <w:t>damo na notranjo naslovno stran, 14. ali 21. stran  desno spodaj in na zadnjo potiskano stran spodaj. Tako opremljeno knjigo razstavimo na polici za knjižne novosti.</w:t>
      </w:r>
      <w:r w:rsidR="00BB46B6" w:rsidRPr="00BB46B6">
        <w:rPr>
          <w:noProof/>
          <w:sz w:val="28"/>
          <w:szCs w:val="28"/>
          <w:lang w:eastAsia="sl-SI"/>
        </w:rPr>
        <w:t xml:space="preserve"> </w:t>
      </w:r>
    </w:p>
    <w:p w:rsidR="00BB46B6" w:rsidRPr="00BB46B6" w:rsidRDefault="00BB46B6" w:rsidP="009D128E">
      <w:pPr>
        <w:pStyle w:val="Brezrazmikov"/>
        <w:rPr>
          <w:rFonts w:ascii="Comic Sans MS" w:hAnsi="Comic Sans MS"/>
          <w:sz w:val="28"/>
          <w:szCs w:val="28"/>
        </w:rPr>
      </w:pPr>
    </w:p>
    <w:p w:rsidR="00BB46B6" w:rsidRDefault="00BB46B6" w:rsidP="009D128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46B6">
        <w:rPr>
          <w:noProof/>
          <w:sz w:val="28"/>
          <w:szCs w:val="28"/>
          <w:lang w:eastAsia="sl-SI"/>
        </w:rPr>
        <w:drawing>
          <wp:inline distT="0" distB="0" distL="0" distR="0">
            <wp:extent cx="4365293" cy="2456496"/>
            <wp:effectExtent l="192405" t="188595" r="189865" b="189865"/>
            <wp:docPr id="3" name="Slika 3" descr="C:\Users\knjiznica.DOMENA\AppData\Local\Microsoft\Windows\INetCache\Content.Outlook\PYMO1ZXZ\20180215_08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jiznica.DOMENA\AppData\Local\Microsoft\Windows\INetCache\Content.Outlook\PYMO1ZXZ\20180215_08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8477" cy="246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B46B6">
        <w:rPr>
          <w:noProof/>
          <w:sz w:val="28"/>
          <w:szCs w:val="28"/>
          <w:lang w:eastAsia="sl-SI"/>
        </w:rPr>
        <w:drawing>
          <wp:inline distT="0" distB="0" distL="0" distR="0" wp14:anchorId="65EF2879" wp14:editId="22F09242">
            <wp:extent cx="4242259" cy="2387260"/>
            <wp:effectExtent l="184467" t="196533" r="190818" b="190817"/>
            <wp:docPr id="2" name="Slika 2" descr="C:\Users\knjiznica.DOMENA\AppData\Local\Microsoft\Windows\INetCache\Content.Outlook\PYMO1ZXZ\20180215_08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znica.DOMENA\AppData\Local\Microsoft\Windows\INetCache\Content.Outlook\PYMO1ZXZ\20180215_080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9343" cy="2391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46B6" w:rsidRDefault="00BB46B6" w:rsidP="009D128E">
      <w:pPr>
        <w:pStyle w:val="Brezrazmikov"/>
        <w:rPr>
          <w:rFonts w:ascii="Comic Sans MS" w:hAnsi="Comic Sans MS"/>
          <w:sz w:val="24"/>
          <w:szCs w:val="24"/>
        </w:rPr>
      </w:pPr>
      <w:r w:rsidRPr="00BB46B6">
        <w:rPr>
          <w:rFonts w:ascii="Comic Sans MS" w:hAnsi="Comic Sans MS"/>
          <w:sz w:val="24"/>
          <w:szCs w:val="24"/>
        </w:rPr>
        <w:t xml:space="preserve">       </w:t>
      </w:r>
      <w:proofErr w:type="spellStart"/>
      <w:r w:rsidRPr="00BB46B6">
        <w:rPr>
          <w:rFonts w:ascii="Comic Sans MS" w:hAnsi="Comic Sans MS"/>
          <w:sz w:val="24"/>
          <w:szCs w:val="24"/>
        </w:rPr>
        <w:t>Požigosamo</w:t>
      </w:r>
      <w:proofErr w:type="spellEnd"/>
      <w:r w:rsidRPr="00BB46B6">
        <w:rPr>
          <w:rFonts w:ascii="Comic Sans MS" w:hAnsi="Comic Sans MS"/>
          <w:sz w:val="24"/>
          <w:szCs w:val="24"/>
        </w:rPr>
        <w:t xml:space="preserve"> knjigo ….                             Jo opremimo z nalepkami z inv. št. ….       </w:t>
      </w:r>
    </w:p>
    <w:p w:rsidR="00BB46B6" w:rsidRDefault="00BB46B6" w:rsidP="009D128E">
      <w:pPr>
        <w:pStyle w:val="Brezrazmikov"/>
        <w:rPr>
          <w:rFonts w:ascii="Comic Sans MS" w:hAnsi="Comic Sans MS"/>
          <w:sz w:val="24"/>
          <w:szCs w:val="24"/>
        </w:rPr>
      </w:pPr>
    </w:p>
    <w:p w:rsidR="00BB46B6" w:rsidRDefault="00BB46B6" w:rsidP="009D128E">
      <w:pPr>
        <w:pStyle w:val="Brezrazmikov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In…</w:t>
      </w:r>
    </w:p>
    <w:p w:rsidR="00BB46B6" w:rsidRDefault="00BB46B6" w:rsidP="009D128E">
      <w:pPr>
        <w:pStyle w:val="Brezrazmikov"/>
        <w:rPr>
          <w:rFonts w:ascii="Comic Sans MS" w:hAnsi="Comic Sans MS"/>
          <w:sz w:val="24"/>
          <w:szCs w:val="24"/>
        </w:rPr>
      </w:pPr>
      <w:r w:rsidRPr="00BB46B6">
        <w:rPr>
          <w:rFonts w:ascii="Comic Sans MS" w:hAnsi="Comic Sans MS"/>
          <w:sz w:val="24"/>
          <w:szCs w:val="24"/>
        </w:rPr>
        <w:t xml:space="preserve">                                  </w:t>
      </w:r>
      <w:r w:rsidRPr="00BB46B6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>
            <wp:extent cx="5760720" cy="3241749"/>
            <wp:effectExtent l="2222" t="0" r="0" b="0"/>
            <wp:docPr id="4" name="Slika 4" descr="C:\Users\knjiznica.DOMENA\AppData\Local\Microsoft\Windows\INetCache\Content.Outlook\PYMO1ZXZ\20180215_08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jiznica.DOMENA\AppData\Local\Microsoft\Windows\INetCache\Content.Outlook\PYMO1ZXZ\20180215_081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32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DB" w:rsidRPr="00BB46B6" w:rsidRDefault="000039DB" w:rsidP="009D128E">
      <w:pPr>
        <w:pStyle w:val="Brezrazmikov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kodo zaščiti z zaščitno folijo.</w:t>
      </w:r>
    </w:p>
    <w:sectPr w:rsidR="000039DB" w:rsidRPr="00BB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403"/>
    <w:multiLevelType w:val="hybridMultilevel"/>
    <w:tmpl w:val="AF20D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077C"/>
    <w:multiLevelType w:val="hybridMultilevel"/>
    <w:tmpl w:val="8D9AF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5"/>
    <w:rsid w:val="000039DB"/>
    <w:rsid w:val="0010006F"/>
    <w:rsid w:val="002263C7"/>
    <w:rsid w:val="00235B62"/>
    <w:rsid w:val="003463D1"/>
    <w:rsid w:val="0061229A"/>
    <w:rsid w:val="00663C94"/>
    <w:rsid w:val="008924EC"/>
    <w:rsid w:val="009D128E"/>
    <w:rsid w:val="00B60E55"/>
    <w:rsid w:val="00BA1F5A"/>
    <w:rsid w:val="00B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7EBB-F8EE-4CC8-A576-823DE661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B60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B6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U15B</dc:creator>
  <cp:keywords/>
  <dc:description/>
  <cp:lastModifiedBy>Ksenija Čebašek</cp:lastModifiedBy>
  <cp:revision>2</cp:revision>
  <dcterms:created xsi:type="dcterms:W3CDTF">2018-04-05T15:56:00Z</dcterms:created>
  <dcterms:modified xsi:type="dcterms:W3CDTF">2018-04-05T15:56:00Z</dcterms:modified>
</cp:coreProperties>
</file>